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844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3"/>
        <w:gridCol w:w="475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14 июля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№3 Ханты-Мансийского судебного района ХМАО-Югра - мировой судья судебного участка №6 Ханты-Мансийского судебного района ХМАО-Югра Артюх О.П.,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начальника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УПРАВЛЕНИЯ-НАЧАЛЬНИКА ОКР №2 УКО ДЕПАРТАМЕНТА ГОСУДАРСТВЕННОЙ ГРАЖДАНСКОЙ СЛУЖБЫ, КАДРОВОЙ ПОЛИТИКИ И ПРОФИЛАККТИКИ КОРРУПЦИИ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ДЕПАРТАМЕНТА ЗДАВООХРАНЕНИЯ ХМАО-Югры (далее – ДЕПЗДРАВ ЮГРЫ) Ибраева Жаксылык Турановича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 с т а н о в и 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Ибраев Ж.Т.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должностным лицом-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 начальника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УПРАВЛЕНИЯ-НАЧАЛЬНИКА ОКР №2 УКО ДЕПАРТАМЕНТА ГОСУДАРСТВЕННОЙ ГРАЖДАНСКОЙ СЛУЖБЫ, КАДРОВОЙ ПОЛИТИКИ И ПРОФИЛАККТИКИ КОРРУПЦИИ ХМАО-ЮГРЫ ДЕПЗДРАВ 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Рознина д.75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вследствие ненадлежащего исполнения своих должностных обязанностей,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подп.3 п.2, п.4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ст.11 Федерал</w:t>
      </w:r>
      <w:r>
        <w:rPr>
          <w:rFonts w:ascii="Times New Roman" w:eastAsia="Times New Roman" w:hAnsi="Times New Roman" w:cs="Times New Roman"/>
          <w:sz w:val="28"/>
          <w:szCs w:val="28"/>
        </w:rPr>
        <w:t>ьного закона от 01.04.1996 г.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 до 24 час.00 мин. </w:t>
      </w:r>
      <w:r>
        <w:rPr>
          <w:rFonts w:ascii="Times New Roman" w:eastAsia="Times New Roman" w:hAnsi="Times New Roman" w:cs="Times New Roman"/>
          <w:sz w:val="28"/>
          <w:szCs w:val="28"/>
        </w:rPr>
        <w:t>09.06.2025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ХМАО–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Югре по запросу Фонда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форме ЕФС-1 (назначении пенсии)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6351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06.06.2025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Ибраев Ж.Т.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</w:t>
      </w:r>
      <w:r>
        <w:rPr>
          <w:rFonts w:ascii="Times New Roman" w:eastAsia="Times New Roman" w:hAnsi="Times New Roman" w:cs="Times New Roman"/>
          <w:sz w:val="28"/>
          <w:szCs w:val="28"/>
        </w:rPr>
        <w:t>ени судебного заседания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  <w:sz w:val="28"/>
          <w:szCs w:val="28"/>
        </w:rPr>
        <w:t>ого заседания не 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Ибраева Ж.Т.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подп.3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страхователь представляет о каждом работающем у него лице (включая лиц, </w:t>
      </w:r>
      <w:r>
        <w:rPr>
          <w:rFonts w:ascii="Times New Roman" w:eastAsia="Times New Roman" w:hAnsi="Times New Roman" w:cs="Times New Roman"/>
          <w:sz w:val="28"/>
          <w:szCs w:val="28"/>
        </w:rPr>
        <w:t>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408253699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периодах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0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пункте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подпунктах 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8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настоящей статьи, страхователь представляет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к нему запроса органа Фонда либо обращения застрахованного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06.06.2025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страхователю </w:t>
      </w:r>
      <w:r>
        <w:rPr>
          <w:rFonts w:ascii="Times New Roman" w:eastAsia="Times New Roman" w:hAnsi="Times New Roman" w:cs="Times New Roman"/>
          <w:sz w:val="28"/>
          <w:szCs w:val="28"/>
        </w:rPr>
        <w:t>ДЕПЗДРАВ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 запрос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6351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сведений по форме ЕФС-1 с типом «назначение пенсии», который получен страхователем </w:t>
      </w:r>
      <w:r>
        <w:rPr>
          <w:rFonts w:ascii="Times New Roman" w:eastAsia="Times New Roman" w:hAnsi="Times New Roman" w:cs="Times New Roman"/>
          <w:sz w:val="28"/>
          <w:szCs w:val="28"/>
        </w:rPr>
        <w:t>06.06.2025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по форме ЕФС-1 с типом «назначение пенсии» страхователю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предоставить не </w:t>
      </w:r>
      <w:r>
        <w:rPr>
          <w:rFonts w:ascii="Times New Roman" w:eastAsia="Times New Roman" w:hAnsi="Times New Roman" w:cs="Times New Roman"/>
          <w:sz w:val="28"/>
          <w:szCs w:val="28"/>
        </w:rPr>
        <w:t>позднее 24 час.00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09.06.2025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предоставлены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ДЕПЗДРАВОМ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10.06.2025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есть с нарушением установленного законодательством срока.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03587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16.06.2025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запроса; копией извещения о доставке запроса,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формы ЕФС-1, поступившей в ОСФР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10.06.2025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Ибраева Ж.Т.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обстоятельствами являю</w:t>
      </w:r>
      <w:r>
        <w:rPr>
          <w:rFonts w:ascii="Times New Roman" w:eastAsia="Times New Roman" w:hAnsi="Times New Roman" w:cs="Times New Roman"/>
          <w:sz w:val="28"/>
          <w:szCs w:val="28"/>
        </w:rPr>
        <w:t>тся добровольное прекращение противоправного повед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лицом 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совершившим.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имущественное положение.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изложенного, мировой судья приходит к выводу о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>Ибраева Ж.Т.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административного штрафа в минимальном размере, предусмотренном санкцией ч.1 ст.15.33.2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 о с т а н о в и 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Ибраева Жаксылык Турановича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ХМАО-Югре, л/с 04874Ф87010) Банк получателя: РКЦ Ханты-Мансийск/УФК по Ханты-Мансийскому автономному округу – Югре г.Ханты-Мансийск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БИК ТОФК</w:t>
      </w:r>
      <w:r>
        <w:rPr>
          <w:rFonts w:ascii="Times New Roman" w:eastAsia="Times New Roman" w:hAnsi="Times New Roman" w:cs="Times New Roman"/>
          <w:sz w:val="28"/>
          <w:szCs w:val="28"/>
        </w:rPr>
        <w:t>-007162163 КБК 79711601230060001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/счет 40102810245370000007 УИН </w:t>
      </w:r>
      <w:r>
        <w:rPr>
          <w:rFonts w:ascii="Times New Roman" w:eastAsia="Times New Roman" w:hAnsi="Times New Roman" w:cs="Times New Roman"/>
          <w:sz w:val="28"/>
          <w:szCs w:val="28"/>
        </w:rPr>
        <w:t>79702700000000303177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